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ก.ค 2568 - 
                <w:br/>
                07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02 ก.ค 2568 - 
                <w:br/>
                02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กลุ่มแปลงใหญ่บ้านดอกล้ำ หมู่ที่ 1 ตำบลดอกล้ำ  อำเภอ ปทุมรัตต์ 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24 ก.ค 2568 - 
                <w:br/>
                24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กลุ่มวิสาหกิจชุมชนแปลงใหญ่พืชผักโนนสง่า หมู่ 5 6 ตำบลโนนสง่า  อำเภอปทุมรัตต์  จังหวัดร้อยเอ??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16 ก.ค 2568 - 
                <w:br/>
                16 ก.ค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หมู่ที่11 ตำบลสระบัว อำเภอปทุมรัตต์   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กรกฎาคม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